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FD" w:rsidRPr="00D61FFD" w:rsidRDefault="00D61FFD" w:rsidP="00D61FFD">
      <w:pPr>
        <w:spacing w:line="480" w:lineRule="auto"/>
        <w:jc w:val="center"/>
        <w:rPr>
          <w:rFonts w:ascii="Arial" w:hAnsi="Arial" w:cs="Arial"/>
          <w:b/>
          <w:sz w:val="18"/>
          <w:szCs w:val="18"/>
          <w:u w:val="single"/>
          <w:lang w:val="es-CL"/>
        </w:rPr>
      </w:pPr>
      <w:r w:rsidRPr="00D61FFD">
        <w:rPr>
          <w:rFonts w:ascii="Arial" w:hAnsi="Arial" w:cs="Arial"/>
          <w:b/>
          <w:sz w:val="18"/>
          <w:szCs w:val="18"/>
          <w:u w:val="single"/>
          <w:lang w:val="es-CL"/>
        </w:rPr>
        <w:t xml:space="preserve">PERFIL ALUMNO POSTULANTE AL BENEFICIARIO PROGRAMA DE ALIMENTACIÓN ESCOLAR 2024 </w:t>
      </w:r>
    </w:p>
    <w:p w:rsidR="00D61FFD" w:rsidRPr="00D61FFD" w:rsidRDefault="00D61FFD" w:rsidP="00D61FF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Ser alumno </w:t>
      </w:r>
      <w:r w:rsidRPr="00D61FFD">
        <w:rPr>
          <w:rFonts w:ascii="Arial" w:hAnsi="Arial" w:cs="Arial"/>
          <w:sz w:val="18"/>
          <w:szCs w:val="18"/>
          <w:u w:val="single"/>
          <w:lang w:val="es-CL"/>
        </w:rPr>
        <w:t>nuevo</w:t>
      </w:r>
      <w:r w:rsidRPr="00D61FFD">
        <w:rPr>
          <w:rFonts w:ascii="Arial" w:hAnsi="Arial" w:cs="Arial"/>
          <w:sz w:val="18"/>
          <w:szCs w:val="18"/>
          <w:lang w:val="es-CL"/>
        </w:rPr>
        <w:t xml:space="preserve"> del establecimiento educacional año 2024</w:t>
      </w:r>
    </w:p>
    <w:p w:rsidR="00D61FFD" w:rsidRPr="00D61FFD" w:rsidRDefault="00D61FFD" w:rsidP="00D61FF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>Pertenecer a la tercera colación. (</w:t>
      </w:r>
      <w:r w:rsidRPr="00D61FFD">
        <w:rPr>
          <w:rFonts w:ascii="Arial" w:hAnsi="Arial" w:cs="Arial"/>
          <w:color w:val="3D3838"/>
          <w:sz w:val="18"/>
          <w:szCs w:val="18"/>
          <w:shd w:val="clear" w:color="auto" w:fill="FFFFFF"/>
        </w:rPr>
        <w:t>que hayan sido informados/as por el Ministerio de Desarrollo Social y Familia (MDS y F) como beneficiarios/as del “Subsistema Seguridades y Oportunidades”.</w:t>
      </w:r>
      <w:r w:rsidRPr="00D61FFD">
        <w:rPr>
          <w:rFonts w:ascii="Arial" w:hAnsi="Arial" w:cs="Arial"/>
          <w:sz w:val="18"/>
          <w:szCs w:val="18"/>
          <w:lang w:val="es-CL"/>
        </w:rPr>
        <w:t xml:space="preserve"> vigente año 2024) </w:t>
      </w:r>
      <w:r w:rsidRPr="00D61FFD">
        <w:rPr>
          <w:rFonts w:ascii="Arial" w:hAnsi="Arial" w:cs="Arial"/>
          <w:b/>
          <w:sz w:val="18"/>
          <w:szCs w:val="18"/>
          <w:lang w:val="es-CL"/>
        </w:rPr>
        <w:t>***Presentar documentación actualizada.</w:t>
      </w:r>
    </w:p>
    <w:p w:rsidR="00D61FFD" w:rsidRPr="00D61FFD" w:rsidRDefault="00D61FFD" w:rsidP="00D61FF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Poseer Registro Social de Hogares y contar con un porcentaje hasta un </w:t>
      </w:r>
      <w:r w:rsidRPr="00D61FFD">
        <w:rPr>
          <w:rFonts w:ascii="Arial" w:hAnsi="Arial" w:cs="Arial"/>
          <w:b/>
          <w:sz w:val="18"/>
          <w:szCs w:val="18"/>
          <w:lang w:val="es-CL"/>
        </w:rPr>
        <w:t xml:space="preserve">60% de Vulnerabilidad. (Actualizado) </w:t>
      </w:r>
    </w:p>
    <w:p w:rsidR="00D61FFD" w:rsidRPr="00D61FFD" w:rsidRDefault="00D61FFD" w:rsidP="00D61FF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>Ser alumno Prioritario año 2024. (Revisar en www.ayudamineduc.cl)</w:t>
      </w:r>
    </w:p>
    <w:p w:rsidR="00D61FFD" w:rsidRPr="00D61FFD" w:rsidRDefault="00D61FFD" w:rsidP="00D61FFD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Dificultades socioeconómicas.  </w:t>
      </w:r>
    </w:p>
    <w:p w:rsidR="00D61FFD" w:rsidRPr="00D61FFD" w:rsidRDefault="00D61FFD" w:rsidP="00D61FFD">
      <w:pPr>
        <w:spacing w:line="480" w:lineRule="auto"/>
        <w:jc w:val="center"/>
        <w:rPr>
          <w:rFonts w:ascii="Arial" w:hAnsi="Arial" w:cs="Arial"/>
          <w:b/>
          <w:sz w:val="18"/>
          <w:szCs w:val="18"/>
          <w:lang w:val="es-CL"/>
        </w:rPr>
      </w:pPr>
      <w:r w:rsidRPr="00D61FFD">
        <w:rPr>
          <w:rFonts w:ascii="Arial" w:hAnsi="Arial" w:cs="Arial"/>
          <w:b/>
          <w:sz w:val="18"/>
          <w:szCs w:val="18"/>
          <w:lang w:val="es-CL"/>
        </w:rPr>
        <w:t xml:space="preserve">        Protocolo de entrevista con trabajadora social para acceder al beneficio del almuerzo.</w:t>
      </w:r>
    </w:p>
    <w:p w:rsidR="00D61FFD" w:rsidRPr="00D61FFD" w:rsidRDefault="00D61FFD" w:rsidP="00D61F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Es fundamental que las familias que postulen al beneficio del programa de alimentación escolar, cumpla con al menos tres de los requisitos anteriormente informado. </w:t>
      </w:r>
    </w:p>
    <w:p w:rsidR="00D61FFD" w:rsidRPr="00D61FFD" w:rsidRDefault="00D61FFD" w:rsidP="00D61F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Todos los </w:t>
      </w:r>
      <w:r w:rsidRPr="00D61FFD">
        <w:rPr>
          <w:rFonts w:ascii="Arial" w:hAnsi="Arial" w:cs="Arial"/>
          <w:b/>
          <w:sz w:val="18"/>
          <w:szCs w:val="18"/>
          <w:u w:val="single"/>
          <w:lang w:val="es-CL"/>
        </w:rPr>
        <w:t>postulantes nuevos</w:t>
      </w:r>
      <w:r w:rsidRPr="00D61FFD">
        <w:rPr>
          <w:rFonts w:ascii="Arial" w:hAnsi="Arial" w:cs="Arial"/>
          <w:sz w:val="18"/>
          <w:szCs w:val="18"/>
          <w:lang w:val="es-CL"/>
        </w:rPr>
        <w:t xml:space="preserve"> deben solicitar una hora para entrevista con la trabajadora social del colegio (secretaria del colegio 58 2 246568) o vía correo con la trabajadora social de su ciclo. </w:t>
      </w:r>
    </w:p>
    <w:p w:rsidR="00D61FFD" w:rsidRPr="00D61FFD" w:rsidRDefault="00D61FFD" w:rsidP="00D61F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El día de la entrevista </w:t>
      </w:r>
      <w:r w:rsidRPr="00D61FFD">
        <w:rPr>
          <w:rFonts w:ascii="Arial" w:hAnsi="Arial" w:cs="Arial"/>
          <w:b/>
          <w:bCs/>
          <w:sz w:val="18"/>
          <w:szCs w:val="18"/>
          <w:lang w:val="es-CL"/>
        </w:rPr>
        <w:t>debe</w:t>
      </w:r>
      <w:r w:rsidRPr="00D61FFD">
        <w:rPr>
          <w:rFonts w:ascii="Arial" w:hAnsi="Arial" w:cs="Arial"/>
          <w:sz w:val="18"/>
          <w:szCs w:val="18"/>
          <w:lang w:val="es-CL"/>
        </w:rPr>
        <w:t xml:space="preserve"> </w:t>
      </w:r>
      <w:r w:rsidRPr="00D61FFD">
        <w:rPr>
          <w:rFonts w:ascii="Arial" w:hAnsi="Arial" w:cs="Arial"/>
          <w:b/>
          <w:bCs/>
          <w:sz w:val="18"/>
          <w:szCs w:val="18"/>
          <w:lang w:val="es-CL"/>
        </w:rPr>
        <w:t>presentarse con la documentación que acredita su postulación</w:t>
      </w:r>
      <w:r w:rsidRPr="00D61FFD">
        <w:rPr>
          <w:rFonts w:ascii="Arial" w:hAnsi="Arial" w:cs="Arial"/>
          <w:sz w:val="18"/>
          <w:szCs w:val="18"/>
          <w:lang w:val="es-CL"/>
        </w:rPr>
        <w:t xml:space="preserve">, de acuerdo a los requisitos anteriormente informado, de lo contrario deberá volver a agendar una hora nuevamente. </w:t>
      </w:r>
    </w:p>
    <w:p w:rsidR="00D61FFD" w:rsidRPr="00D61FFD" w:rsidRDefault="00D61FFD" w:rsidP="00D61F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Recordar a todas las familias que están solicitando el beneficio de alimentación escolar, que usted está en un proceso de postulación, el cual debe ser evaluado por la profesional a cargo, esto quiere decir que no se garantiza que, al entrevistarse con la trabajadora social, Ud. obtendrá el beneficio, debido a que las raciones asignadas al establecimiento son reducidas y se debe priorizar la vulnerabilidad de las familias. </w:t>
      </w:r>
    </w:p>
    <w:p w:rsidR="00D61FFD" w:rsidRPr="00D61FFD" w:rsidRDefault="00D61FFD" w:rsidP="00D61FF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18"/>
          <w:szCs w:val="18"/>
          <w:lang w:val="es-CL"/>
        </w:rPr>
      </w:pPr>
      <w:r w:rsidRPr="00D61FFD">
        <w:rPr>
          <w:rFonts w:ascii="Arial" w:hAnsi="Arial" w:cs="Arial"/>
          <w:sz w:val="18"/>
          <w:szCs w:val="18"/>
          <w:lang w:val="es-CL"/>
        </w:rPr>
        <w:t xml:space="preserve">Fecha de postulación: desde </w:t>
      </w:r>
      <w:r w:rsidRPr="00D61FFD">
        <w:rPr>
          <w:rFonts w:ascii="Arial" w:hAnsi="Arial" w:cs="Arial"/>
          <w:b/>
          <w:bCs/>
          <w:sz w:val="18"/>
          <w:szCs w:val="18"/>
          <w:lang w:val="es-CL"/>
        </w:rPr>
        <w:t xml:space="preserve">07-03-2024 al 22-03-2024 </w:t>
      </w:r>
    </w:p>
    <w:p w:rsidR="00D61FFD" w:rsidRPr="00D61FFD" w:rsidRDefault="00D61FFD" w:rsidP="00D61FFD">
      <w:pPr>
        <w:pStyle w:val="Prrafodelista"/>
        <w:spacing w:line="480" w:lineRule="auto"/>
        <w:jc w:val="both"/>
        <w:rPr>
          <w:rFonts w:ascii="Arial" w:hAnsi="Arial" w:cs="Arial"/>
          <w:b/>
          <w:sz w:val="18"/>
          <w:szCs w:val="18"/>
          <w:lang w:val="es-CL"/>
        </w:rPr>
      </w:pPr>
      <w:r w:rsidRPr="00D61FFD">
        <w:rPr>
          <w:rFonts w:ascii="Arial" w:hAnsi="Arial" w:cs="Arial"/>
          <w:b/>
          <w:sz w:val="18"/>
          <w:szCs w:val="18"/>
          <w:lang w:val="es-CL"/>
        </w:rPr>
        <w:t xml:space="preserve">Ante dudas o consultas a </w:t>
      </w:r>
    </w:p>
    <w:p w:rsidR="00D61FFD" w:rsidRPr="00D61FFD" w:rsidRDefault="00D61FFD" w:rsidP="00D61FFD">
      <w:pPr>
        <w:pStyle w:val="Prrafodelista"/>
        <w:spacing w:line="480" w:lineRule="auto"/>
        <w:jc w:val="both"/>
        <w:rPr>
          <w:rFonts w:ascii="Arial" w:hAnsi="Arial" w:cs="Arial"/>
          <w:b/>
          <w:sz w:val="18"/>
          <w:szCs w:val="18"/>
          <w:lang w:val="es-CL"/>
        </w:rPr>
      </w:pPr>
      <w:hyperlink r:id="rId7" w:history="1">
        <w:r w:rsidRPr="00D61FFD">
          <w:rPr>
            <w:rStyle w:val="Hipervnculo"/>
            <w:rFonts w:ascii="Arial" w:hAnsi="Arial" w:cs="Arial"/>
            <w:b/>
            <w:sz w:val="18"/>
            <w:szCs w:val="18"/>
            <w:lang w:val="es-CL"/>
          </w:rPr>
          <w:t>sroque@montessoriarica.cl</w:t>
        </w:r>
      </w:hyperlink>
      <w:r w:rsidRPr="00D61FFD">
        <w:rPr>
          <w:rFonts w:ascii="Arial" w:hAnsi="Arial" w:cs="Arial"/>
          <w:b/>
          <w:sz w:val="18"/>
          <w:szCs w:val="18"/>
          <w:lang w:val="es-CL"/>
        </w:rPr>
        <w:t xml:space="preserve">, Susana Roque </w:t>
      </w:r>
      <w:proofErr w:type="spellStart"/>
      <w:r w:rsidRPr="00D61FFD">
        <w:rPr>
          <w:rFonts w:ascii="Arial" w:hAnsi="Arial" w:cs="Arial"/>
          <w:b/>
          <w:sz w:val="18"/>
          <w:szCs w:val="18"/>
          <w:lang w:val="es-CL"/>
        </w:rPr>
        <w:t>Oyarce</w:t>
      </w:r>
      <w:proofErr w:type="spellEnd"/>
      <w:r w:rsidRPr="00D61FFD">
        <w:rPr>
          <w:rFonts w:ascii="Arial" w:hAnsi="Arial" w:cs="Arial"/>
          <w:b/>
          <w:sz w:val="18"/>
          <w:szCs w:val="18"/>
          <w:lang w:val="es-CL"/>
        </w:rPr>
        <w:t xml:space="preserve"> Trabajadora Social , Primer ciclo. </w:t>
      </w:r>
    </w:p>
    <w:p w:rsidR="00D61FFD" w:rsidRPr="00D61FFD" w:rsidRDefault="00D61FFD" w:rsidP="00D61FFD">
      <w:pPr>
        <w:pStyle w:val="Prrafodelista"/>
        <w:spacing w:line="480" w:lineRule="auto"/>
        <w:jc w:val="both"/>
        <w:rPr>
          <w:rFonts w:ascii="Arial" w:hAnsi="Arial" w:cs="Arial"/>
          <w:b/>
          <w:sz w:val="18"/>
          <w:szCs w:val="18"/>
          <w:lang w:val="es-CL"/>
        </w:rPr>
      </w:pPr>
      <w:hyperlink r:id="rId8" w:history="1">
        <w:r w:rsidRPr="00D61FFD">
          <w:rPr>
            <w:rStyle w:val="Hipervnculo"/>
            <w:rFonts w:ascii="Arial" w:hAnsi="Arial" w:cs="Arial"/>
            <w:b/>
            <w:sz w:val="18"/>
            <w:szCs w:val="18"/>
            <w:lang w:val="es-CL"/>
          </w:rPr>
          <w:t>viturriaga@montessoriarica.cl</w:t>
        </w:r>
      </w:hyperlink>
      <w:r w:rsidRPr="00D61FFD">
        <w:rPr>
          <w:rFonts w:ascii="Arial" w:hAnsi="Arial" w:cs="Arial"/>
          <w:b/>
          <w:sz w:val="18"/>
          <w:szCs w:val="18"/>
          <w:lang w:val="es-CL"/>
        </w:rPr>
        <w:t xml:space="preserve"> ,Vanessa Iturriaga Lagos, Trabajadora Social, Segundo ciclo.</w:t>
      </w:r>
    </w:p>
    <w:p w:rsidR="00380038" w:rsidRDefault="00380038"/>
    <w:sectPr w:rsidR="00380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C3" w:rsidRDefault="005F4FC3" w:rsidP="00D61FFD">
      <w:pPr>
        <w:spacing w:after="0" w:line="240" w:lineRule="auto"/>
      </w:pPr>
      <w:r>
        <w:separator/>
      </w:r>
    </w:p>
  </w:endnote>
  <w:endnote w:type="continuationSeparator" w:id="0">
    <w:p w:rsidR="005F4FC3" w:rsidRDefault="005F4FC3" w:rsidP="00D6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FD" w:rsidRDefault="00D61F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FD" w:rsidRPr="00D61FFD" w:rsidRDefault="00D61FFD" w:rsidP="00D61FFD">
    <w:pPr>
      <w:pStyle w:val="Piedepgina"/>
      <w:jc w:val="right"/>
      <w:rPr>
        <w:b/>
        <w:lang w:val="es-E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FD" w:rsidRDefault="00D61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C3" w:rsidRDefault="005F4FC3" w:rsidP="00D61FFD">
      <w:pPr>
        <w:spacing w:after="0" w:line="240" w:lineRule="auto"/>
      </w:pPr>
      <w:r>
        <w:separator/>
      </w:r>
    </w:p>
  </w:footnote>
  <w:footnote w:type="continuationSeparator" w:id="0">
    <w:p w:rsidR="005F4FC3" w:rsidRDefault="005F4FC3" w:rsidP="00D6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FD" w:rsidRDefault="00D61F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FD" w:rsidRPr="00D61FFD" w:rsidRDefault="00D61FFD">
    <w:pPr>
      <w:pStyle w:val="Encabezado"/>
      <w:rPr>
        <w:b/>
      </w:rPr>
    </w:pPr>
    <w:r w:rsidRPr="00345CDD"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0ED6E65A" wp14:editId="654FC643">
          <wp:simplePos x="0" y="0"/>
          <wp:positionH relativeFrom="column">
            <wp:posOffset>-99060</wp:posOffset>
          </wp:positionH>
          <wp:positionV relativeFrom="paragraph">
            <wp:posOffset>-221615</wp:posOffset>
          </wp:positionV>
          <wp:extent cx="2166620" cy="466725"/>
          <wp:effectExtent l="0" t="0" r="5080" b="9525"/>
          <wp:wrapSquare wrapText="bothSides"/>
          <wp:docPr id="14" name="Imagen 14" descr="E:\M MONTESSORI 2015\LOGOS MM\Encabezado Slogan 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 MONTESSORI 2015\LOGOS MM\Encabezado Slogan Dere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D61FFD">
      <w:rPr>
        <w:b/>
        <w:sz w:val="24"/>
      </w:rPr>
      <w:t>Trabajadoras sociales</w:t>
    </w:r>
    <w:r>
      <w:rPr>
        <w:b/>
        <w:sz w:val="24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FD" w:rsidRDefault="00D61F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7EB"/>
    <w:multiLevelType w:val="hybridMultilevel"/>
    <w:tmpl w:val="27EA8098"/>
    <w:lvl w:ilvl="0" w:tplc="C41CF47E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845959"/>
    <w:multiLevelType w:val="hybridMultilevel"/>
    <w:tmpl w:val="4B8A7D40"/>
    <w:lvl w:ilvl="0" w:tplc="F288D2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FD"/>
    <w:rsid w:val="00380038"/>
    <w:rsid w:val="005F4FC3"/>
    <w:rsid w:val="00D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5E1B0"/>
  <w15:chartTrackingRefBased/>
  <w15:docId w15:val="{DC50F997-05A1-4BC8-9EC7-B1BFD826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FD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1FF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1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F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61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FD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urriaga@montessoriarica.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roque@montessoriarica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Roque</dc:creator>
  <cp:keywords/>
  <dc:description/>
  <cp:lastModifiedBy>Susana Roque</cp:lastModifiedBy>
  <cp:revision>1</cp:revision>
  <dcterms:created xsi:type="dcterms:W3CDTF">2024-03-07T11:13:00Z</dcterms:created>
  <dcterms:modified xsi:type="dcterms:W3CDTF">2024-03-07T11:15:00Z</dcterms:modified>
</cp:coreProperties>
</file>